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155F" w:rsidRDefault="00260511" w:rsidP="00260511">
      <w:pPr>
        <w:rPr>
          <w:rFonts w:asciiTheme="minorBidi" w:hAnsiTheme="minorBidi"/>
          <w:szCs w:val="24"/>
        </w:rPr>
      </w:pPr>
      <w:bookmarkStart w:id="0" w:name="_GoBack"/>
      <w:bookmarkEnd w:id="0"/>
      <w:r w:rsidRPr="00260511">
        <w:rPr>
          <w:rFonts w:asciiTheme="minorBidi" w:hAnsiTheme="minorBidi"/>
          <w:szCs w:val="24"/>
        </w:rPr>
        <w:t>Acts</w:t>
      </w:r>
      <w:r w:rsidRPr="0013543E">
        <w:rPr>
          <w:rFonts w:asciiTheme="minorBidi" w:hAnsiTheme="minorBidi"/>
          <w:szCs w:val="24"/>
        </w:rPr>
        <w:t xml:space="preserve"> 3</w:t>
      </w:r>
      <w:r>
        <w:rPr>
          <w:rFonts w:asciiTheme="minorBidi" w:hAnsiTheme="minorBidi"/>
          <w:szCs w:val="24"/>
        </w:rPr>
        <w:t>:1-10</w:t>
      </w:r>
      <w:r w:rsidRPr="0013543E">
        <w:rPr>
          <w:rFonts w:asciiTheme="minorBidi" w:hAnsiTheme="minorBidi"/>
          <w:szCs w:val="24"/>
        </w:rPr>
        <w:t xml:space="preserve"> (</w:t>
      </w:r>
      <w:r w:rsidRPr="00260511">
        <w:rPr>
          <w:rFonts w:asciiTheme="minorBidi" w:hAnsiTheme="minorBidi"/>
          <w:szCs w:val="24"/>
        </w:rPr>
        <w:t>NA</w:t>
      </w:r>
      <w:r w:rsidRPr="0013543E">
        <w:rPr>
          <w:rFonts w:asciiTheme="minorBidi" w:hAnsiTheme="minorBidi"/>
          <w:szCs w:val="24"/>
        </w:rPr>
        <w:t xml:space="preserve">28 </w:t>
      </w:r>
      <w:r w:rsidRPr="00260511">
        <w:rPr>
          <w:rFonts w:asciiTheme="minorBidi" w:hAnsiTheme="minorBidi"/>
          <w:szCs w:val="24"/>
        </w:rPr>
        <w:t>GBS</w:t>
      </w:r>
      <w:r w:rsidRPr="0013543E">
        <w:rPr>
          <w:rFonts w:asciiTheme="minorBidi" w:hAnsiTheme="minorBidi"/>
          <w:szCs w:val="24"/>
        </w:rPr>
        <w:t xml:space="preserve">) </w:t>
      </w:r>
    </w:p>
    <w:p w:rsidR="00260511" w:rsidRPr="0013543E" w:rsidRDefault="0013543E" w:rsidP="00260511">
      <w:pPr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>(Redacted</w:t>
      </w:r>
      <w:r w:rsidR="00FD155F" w:rsidRPr="00FD155F">
        <w:rPr>
          <w:rFonts w:asciiTheme="minorBidi" w:hAnsiTheme="minorBidi"/>
          <w:szCs w:val="24"/>
        </w:rPr>
        <w:t>/edited</w:t>
      </w:r>
      <w:r>
        <w:rPr>
          <w:rFonts w:asciiTheme="minorBidi" w:hAnsiTheme="minorBidi"/>
          <w:szCs w:val="24"/>
        </w:rPr>
        <w:t xml:space="preserve"> for 1</w:t>
      </w:r>
      <w:r w:rsidRPr="0013543E">
        <w:rPr>
          <w:rFonts w:asciiTheme="minorBidi" w:hAnsiTheme="minorBidi"/>
          <w:szCs w:val="24"/>
          <w:vertAlign w:val="superscript"/>
        </w:rPr>
        <w:t>st</w:t>
      </w:r>
      <w:r>
        <w:rPr>
          <w:rFonts w:asciiTheme="minorBidi" w:hAnsiTheme="minorBidi"/>
          <w:szCs w:val="24"/>
        </w:rPr>
        <w:t xml:space="preserve"> and 2</w:t>
      </w:r>
      <w:r w:rsidRPr="0013543E">
        <w:rPr>
          <w:rFonts w:asciiTheme="minorBidi" w:hAnsiTheme="minorBidi"/>
          <w:szCs w:val="24"/>
          <w:vertAlign w:val="superscript"/>
        </w:rPr>
        <w:t>nd</w:t>
      </w:r>
      <w:r>
        <w:rPr>
          <w:rFonts w:asciiTheme="minorBidi" w:hAnsiTheme="minorBidi"/>
          <w:szCs w:val="24"/>
        </w:rPr>
        <w:t xml:space="preserve"> declension noun exercise)</w:t>
      </w:r>
    </w:p>
    <w:p w:rsidR="00FD155F" w:rsidRPr="00FD155F" w:rsidRDefault="00FD155F" w:rsidP="00260511">
      <w:pPr>
        <w:spacing w:line="480" w:lineRule="auto"/>
        <w:rPr>
          <w:rFonts w:ascii="Aristarcoj" w:hAnsi="Aristarcoj"/>
          <w:sz w:val="28"/>
          <w:szCs w:val="28"/>
        </w:rPr>
      </w:pPr>
    </w:p>
    <w:p w:rsidR="0013543E" w:rsidRPr="00FD155F" w:rsidRDefault="00260511" w:rsidP="00260511">
      <w:pPr>
        <w:spacing w:line="480" w:lineRule="auto"/>
        <w:rPr>
          <w:rFonts w:ascii="Aristarcoj" w:hAnsi="Aristarcoj"/>
          <w:sz w:val="28"/>
          <w:szCs w:val="28"/>
          <w:lang w:val="el-GR"/>
        </w:rPr>
      </w:pPr>
      <w:r w:rsidRPr="0013543E">
        <w:rPr>
          <w:rFonts w:ascii="Aristarcoj" w:hAnsi="Aristarcoj"/>
          <w:sz w:val="28"/>
          <w:szCs w:val="28"/>
          <w:lang w:val="el-GR"/>
        </w:rPr>
        <w:t>Πέτρος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δὲ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καὶ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Ἰωάννης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ἀνέβαινον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εἰς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τὸ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ἱερὸν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ἐπὶ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τὴν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ὥραν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τῆς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προσευχῆς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τὴν</w:t>
      </w:r>
      <w:r w:rsidRPr="00FD155F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ἐνάτην</w:t>
      </w:r>
      <w:r w:rsidRPr="00FD155F">
        <w:rPr>
          <w:rFonts w:ascii="Aristarcoj" w:hAnsi="Aristarcoj"/>
          <w:sz w:val="28"/>
          <w:szCs w:val="28"/>
          <w:lang w:val="el-GR"/>
        </w:rPr>
        <w:t xml:space="preserve">. </w:t>
      </w:r>
    </w:p>
    <w:p w:rsidR="00FD155F" w:rsidRDefault="00FD155F" w:rsidP="0013543E">
      <w:pPr>
        <w:spacing w:line="480" w:lineRule="auto"/>
        <w:rPr>
          <w:rFonts w:ascii="Aristarcoj" w:hAnsi="Aristarcoj"/>
          <w:sz w:val="28"/>
          <w:szCs w:val="28"/>
        </w:rPr>
      </w:pPr>
    </w:p>
    <w:p w:rsidR="0013543E" w:rsidRDefault="00260511" w:rsidP="0013543E">
      <w:pPr>
        <w:spacing w:line="480" w:lineRule="auto"/>
        <w:rPr>
          <w:rFonts w:ascii="Aristarcoj" w:hAnsi="Aristarcoj"/>
          <w:sz w:val="28"/>
          <w:szCs w:val="28"/>
        </w:rPr>
      </w:pPr>
      <w:r w:rsidRPr="0013543E">
        <w:rPr>
          <w:rFonts w:ascii="Aristarcoj" w:hAnsi="Aristarcoj"/>
          <w:sz w:val="28"/>
          <w:szCs w:val="28"/>
          <w:lang w:val="el-GR"/>
        </w:rPr>
        <w:t>καί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τις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ἀνὴρ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χωλὸς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="0013543E" w:rsidRPr="0013543E">
        <w:rPr>
          <w:rFonts w:ascii="Aristarcoj" w:hAnsi="Aristarcoj"/>
          <w:sz w:val="28"/>
          <w:szCs w:val="28"/>
          <w:lang w:val="el-GR"/>
        </w:rPr>
        <w:t>ἦν</w:t>
      </w:r>
      <w:r w:rsidR="0013543E"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καθ</w:t>
      </w:r>
      <w:r w:rsidRPr="0013543E">
        <w:rPr>
          <w:rFonts w:ascii="Aristarcoj" w:hAnsiTheme="minorBidi"/>
          <w:sz w:val="28"/>
          <w:szCs w:val="28"/>
        </w:rPr>
        <w:t>ʼ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ἡμέραν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πρὸς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τὴν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θύραν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τοῦ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ἱεροῦ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τὴν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λεγομένην</w:t>
      </w:r>
      <w:r w:rsidRPr="0013543E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Ὡραίαν</w:t>
      </w:r>
      <w:r w:rsidR="0013543E">
        <w:rPr>
          <w:rFonts w:ascii="Aristarcoj" w:hAnsi="Aristarcoj"/>
          <w:sz w:val="28"/>
          <w:szCs w:val="28"/>
        </w:rPr>
        <w:t>.</w:t>
      </w:r>
    </w:p>
    <w:p w:rsidR="00FD155F" w:rsidRDefault="00FD155F" w:rsidP="0013543E">
      <w:pPr>
        <w:spacing w:line="480" w:lineRule="auto"/>
        <w:rPr>
          <w:rFonts w:ascii="Aristarcoj" w:hAnsi="Aristarcoj"/>
          <w:sz w:val="28"/>
          <w:szCs w:val="28"/>
        </w:rPr>
      </w:pPr>
    </w:p>
    <w:p w:rsidR="0013543E" w:rsidRPr="0013543E" w:rsidRDefault="00260511" w:rsidP="0013543E">
      <w:pPr>
        <w:spacing w:line="480" w:lineRule="auto"/>
        <w:rPr>
          <w:rFonts w:ascii="Aristarcoj" w:hAnsi="Aristarcoj"/>
          <w:sz w:val="28"/>
          <w:szCs w:val="28"/>
          <w:lang w:val="el-GR"/>
        </w:rPr>
      </w:pPr>
      <w:r w:rsidRPr="0013543E">
        <w:rPr>
          <w:rFonts w:ascii="Aristarcoj" w:hAnsi="Aristarcoj"/>
          <w:sz w:val="28"/>
          <w:szCs w:val="28"/>
          <w:lang w:val="el-GR"/>
        </w:rPr>
        <w:t>Πέτρος εἶπεν</w:t>
      </w:r>
      <w:r w:rsidR="0013543E" w:rsidRPr="0013543E">
        <w:rPr>
          <w:rFonts w:ascii="Aristarcoj" w:hAnsi="Aristarcoj"/>
          <w:sz w:val="28"/>
          <w:szCs w:val="28"/>
          <w:lang w:val="el-GR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: ἀργύριον καὶ χρυσίον οὐχ ὑπάρχει μοι</w:t>
      </w:r>
      <w:r w:rsidR="0013543E" w:rsidRPr="0013543E">
        <w:rPr>
          <w:rFonts w:ascii="Aristarcoj" w:hAnsi="Aristarcoj"/>
          <w:sz w:val="28"/>
          <w:szCs w:val="28"/>
          <w:lang w:val="el-GR"/>
        </w:rPr>
        <w:t xml:space="preserve">. </w:t>
      </w:r>
    </w:p>
    <w:p w:rsidR="00FD155F" w:rsidRDefault="00260511" w:rsidP="00FD155F">
      <w:pPr>
        <w:spacing w:line="480" w:lineRule="auto"/>
        <w:rPr>
          <w:rFonts w:ascii="Aristarcoj" w:hAnsi="Aristarcoj"/>
          <w:sz w:val="28"/>
          <w:szCs w:val="28"/>
          <w:lang w:val="el-GR"/>
        </w:rPr>
      </w:pPr>
      <w:r w:rsidRPr="0013543E">
        <w:rPr>
          <w:rFonts w:ascii="Aristarcoj" w:hAnsi="Aristarcoj"/>
          <w:sz w:val="28"/>
          <w:szCs w:val="28"/>
          <w:lang w:val="el-GR"/>
        </w:rPr>
        <w:t xml:space="preserve">καὶ </w:t>
      </w:r>
      <w:r w:rsidR="00FD155F">
        <w:rPr>
          <w:rFonts w:ascii="Aristarcoj" w:hAnsi="Aristarcoj"/>
          <w:sz w:val="28"/>
          <w:szCs w:val="28"/>
          <w:lang w:val="el-GR"/>
        </w:rPr>
        <w:t>ῇ</w:t>
      </w:r>
      <w:r w:rsidRPr="0013543E">
        <w:rPr>
          <w:rFonts w:ascii="Aristarcoj" w:hAnsi="Aristarcoj"/>
          <w:sz w:val="28"/>
          <w:szCs w:val="28"/>
          <w:lang w:val="el-GR"/>
        </w:rPr>
        <w:t>ν</w:t>
      </w:r>
      <w:r w:rsidR="0013543E">
        <w:rPr>
          <w:rFonts w:ascii="Aristarcoj" w:hAnsi="Aristarcoj"/>
          <w:sz w:val="28"/>
          <w:szCs w:val="28"/>
        </w:rPr>
        <w:t>ei</w:t>
      </w:r>
      <w:r w:rsidR="00FD155F" w:rsidRPr="00FD155F">
        <w:rPr>
          <w:rFonts w:ascii="Aristarcoj" w:hAnsi="Aristarcoj"/>
          <w:sz w:val="28"/>
          <w:szCs w:val="28"/>
          <w:lang w:val="el-GR"/>
        </w:rPr>
        <w:t>͂</w:t>
      </w:r>
      <w:r w:rsidRPr="0013543E">
        <w:rPr>
          <w:rFonts w:ascii="Aristarcoj" w:hAnsi="Aristarcoj"/>
          <w:sz w:val="28"/>
          <w:szCs w:val="28"/>
          <w:lang w:val="el-GR"/>
        </w:rPr>
        <w:t xml:space="preserve"> τὸν θεόν. </w:t>
      </w:r>
    </w:p>
    <w:p w:rsidR="00FD155F" w:rsidRDefault="00FD155F" w:rsidP="00FD155F">
      <w:pPr>
        <w:spacing w:line="480" w:lineRule="auto"/>
        <w:rPr>
          <w:rFonts w:ascii="Aristarcoj" w:hAnsi="Aristarcoj"/>
          <w:sz w:val="28"/>
          <w:szCs w:val="28"/>
        </w:rPr>
      </w:pPr>
    </w:p>
    <w:p w:rsidR="00FD155F" w:rsidRPr="00FD155F" w:rsidRDefault="00260511" w:rsidP="00FD155F">
      <w:pPr>
        <w:spacing w:line="480" w:lineRule="auto"/>
        <w:rPr>
          <w:rFonts w:ascii="Aristarcoj" w:hAnsi="Aristarcoj"/>
          <w:sz w:val="28"/>
          <w:szCs w:val="28"/>
        </w:rPr>
      </w:pPr>
      <w:r w:rsidRPr="0013543E">
        <w:rPr>
          <w:rFonts w:ascii="Aristarcoj" w:hAnsi="Aristarcoj"/>
          <w:sz w:val="28"/>
          <w:szCs w:val="28"/>
          <w:lang w:val="el-GR"/>
        </w:rPr>
        <w:t>καὶ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εἶδεν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πᾶς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ὁ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λαὸς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αὐτὸν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αἰνοῦντα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τὸν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θεόν</w:t>
      </w:r>
      <w:r w:rsidRPr="00FD155F">
        <w:rPr>
          <w:rFonts w:ascii="Aristarcoj" w:hAnsi="Aristarcoj"/>
          <w:sz w:val="28"/>
          <w:szCs w:val="28"/>
        </w:rPr>
        <w:t xml:space="preserve"> : </w:t>
      </w:r>
    </w:p>
    <w:p w:rsidR="00FD155F" w:rsidRDefault="00FD155F" w:rsidP="00FD155F">
      <w:pPr>
        <w:spacing w:line="480" w:lineRule="auto"/>
        <w:rPr>
          <w:rFonts w:ascii="Aristarcoj" w:hAnsi="Aristarcoj"/>
          <w:sz w:val="28"/>
          <w:szCs w:val="28"/>
        </w:rPr>
      </w:pPr>
    </w:p>
    <w:p w:rsidR="00FD595C" w:rsidRPr="00FD155F" w:rsidRDefault="00260511" w:rsidP="00FD155F">
      <w:pPr>
        <w:spacing w:line="480" w:lineRule="auto"/>
        <w:rPr>
          <w:rFonts w:ascii="Aristarcoj" w:hAnsi="Aristarcoj"/>
          <w:sz w:val="28"/>
          <w:szCs w:val="28"/>
        </w:rPr>
      </w:pPr>
      <w:r w:rsidRPr="0013543E">
        <w:rPr>
          <w:rFonts w:ascii="Aristarcoj" w:hAnsi="Aristarcoj"/>
          <w:sz w:val="28"/>
          <w:szCs w:val="28"/>
          <w:lang w:val="el-GR"/>
        </w:rPr>
        <w:t>ἐπεγίνωσκον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δὲ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αὐτὸν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ὅτι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αὐτὸς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ἦν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ὁ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καθήμενος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ἐπὶ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τῇ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ὡραίᾳ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πύλῃ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τοῦ</w:t>
      </w:r>
      <w:r w:rsidRPr="00FD155F">
        <w:rPr>
          <w:rFonts w:ascii="Aristarcoj" w:hAnsi="Aristarcoj"/>
          <w:sz w:val="28"/>
          <w:szCs w:val="28"/>
        </w:rPr>
        <w:t xml:space="preserve"> </w:t>
      </w:r>
      <w:r w:rsidRPr="0013543E">
        <w:rPr>
          <w:rFonts w:ascii="Aristarcoj" w:hAnsi="Aristarcoj"/>
          <w:sz w:val="28"/>
          <w:szCs w:val="28"/>
          <w:lang w:val="el-GR"/>
        </w:rPr>
        <w:t>ἱεροῦ</w:t>
      </w:r>
      <w:r w:rsidRPr="00FD155F">
        <w:rPr>
          <w:rFonts w:ascii="Aristarcoj" w:hAnsi="Aristarcoj"/>
          <w:sz w:val="28"/>
          <w:szCs w:val="28"/>
        </w:rPr>
        <w:t>.</w:t>
      </w:r>
    </w:p>
    <w:sectPr w:rsidR="00FD595C" w:rsidRPr="00FD155F" w:rsidSect="00E50A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starcoj">
    <w:panose1 w:val="00000000000000000000"/>
    <w:charset w:val="00"/>
    <w:family w:val="auto"/>
    <w:pitch w:val="variable"/>
    <w:sig w:usb0="400000C3" w:usb1="00000000" w:usb2="00000000" w:usb3="00000000" w:csb0="000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511"/>
    <w:rsid w:val="000277FD"/>
    <w:rsid w:val="00050197"/>
    <w:rsid w:val="0013543E"/>
    <w:rsid w:val="00201321"/>
    <w:rsid w:val="00260511"/>
    <w:rsid w:val="00321B59"/>
    <w:rsid w:val="003B1820"/>
    <w:rsid w:val="00491059"/>
    <w:rsid w:val="004C08C6"/>
    <w:rsid w:val="006555FA"/>
    <w:rsid w:val="008301AA"/>
    <w:rsid w:val="00891943"/>
    <w:rsid w:val="009F5C4A"/>
    <w:rsid w:val="00AF214B"/>
    <w:rsid w:val="00D63A9C"/>
    <w:rsid w:val="00D66852"/>
    <w:rsid w:val="00E50AD6"/>
    <w:rsid w:val="00E522A2"/>
    <w:rsid w:val="00FD155F"/>
    <w:rsid w:val="00FD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0C16D5-4962-4DBA-87DA-746249DD3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55FA"/>
    <w:pPr>
      <w:spacing w:after="120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55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6555FA"/>
    <w:pPr>
      <w:keepNext/>
      <w:keepLines/>
      <w:tabs>
        <w:tab w:val="left" w:pos="1800"/>
      </w:tabs>
      <w:spacing w:before="180"/>
      <w:outlineLvl w:val="1"/>
    </w:pPr>
    <w:rPr>
      <w:rFonts w:asciiTheme="majorHAnsi" w:eastAsia="Calibri" w:hAnsiTheme="majorHAnsi" w:cs="Times New Roman"/>
      <w:b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1820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6555FA"/>
    <w:rPr>
      <w:rFonts w:asciiTheme="majorHAnsi" w:eastAsia="Calibri" w:hAnsiTheme="majorHAnsi" w:cs="Times New Roman"/>
      <w:b/>
      <w:color w:val="365F91" w:themeColor="accent1" w:themeShade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555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LisaBatzle</dc:creator>
  <cp:lastModifiedBy>Lisa Batzle</cp:lastModifiedBy>
  <cp:revision>2</cp:revision>
  <dcterms:created xsi:type="dcterms:W3CDTF">2017-09-18T21:36:00Z</dcterms:created>
  <dcterms:modified xsi:type="dcterms:W3CDTF">2017-12-09T23:09:00Z</dcterms:modified>
</cp:coreProperties>
</file>